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5CA0" w14:textId="77777777" w:rsidR="00EE20C7" w:rsidRDefault="00EE20C7" w:rsidP="004A2D54">
      <w:pPr>
        <w:spacing w:before="240" w:after="60" w:line="240" w:lineRule="auto"/>
        <w:ind w:left="5670"/>
        <w:rPr>
          <w:rFonts w:ascii="Arial" w:hAnsi="Arial" w:cs="Arial"/>
          <w:bCs/>
          <w:i/>
          <w:iCs/>
        </w:rPr>
      </w:pPr>
    </w:p>
    <w:p w14:paraId="5FA902F3" w14:textId="77777777" w:rsidR="00EE20C7" w:rsidRDefault="00EE20C7" w:rsidP="004A2D54">
      <w:pPr>
        <w:spacing w:before="240" w:after="60" w:line="240" w:lineRule="auto"/>
        <w:ind w:left="5670"/>
        <w:rPr>
          <w:rFonts w:ascii="Arial" w:hAnsi="Arial" w:cs="Arial"/>
          <w:bCs/>
          <w:i/>
          <w:iCs/>
        </w:rPr>
      </w:pPr>
    </w:p>
    <w:p w14:paraId="2E2160B7" w14:textId="77777777" w:rsidR="00EE20C7" w:rsidRDefault="00EE20C7" w:rsidP="004A2D54">
      <w:pPr>
        <w:spacing w:before="240" w:after="60" w:line="240" w:lineRule="auto"/>
        <w:ind w:left="5670"/>
        <w:rPr>
          <w:rFonts w:ascii="Arial" w:hAnsi="Arial" w:cs="Arial"/>
          <w:bCs/>
          <w:i/>
          <w:iCs/>
        </w:rPr>
      </w:pPr>
    </w:p>
    <w:p w14:paraId="5C3837D2" w14:textId="71E30AC7"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069BA715" w:rsidR="00A72AA6" w:rsidRPr="00FC779B" w:rsidRDefault="000D2513" w:rsidP="000D2513">
      <w:pPr>
        <w:pStyle w:val="Titolo1"/>
        <w:ind w:left="708"/>
        <w:jc w:val="left"/>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C8261ED"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F81F09">
        <w:rPr>
          <w:rFonts w:ascii="Arial" w:hAnsi="Arial" w:cs="Arial"/>
          <w:sz w:val="24"/>
          <w:szCs w:val="24"/>
        </w:rPr>
        <w:t xml:space="preserve"> Codice della crisi d’impresa</w:t>
      </w:r>
      <w:r w:rsidR="001616BE" w:rsidRPr="0049672D">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21176254"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EC2AEB">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DEF7D0E"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EC2AEB">
        <w:rPr>
          <w:rFonts w:ascii="Arial" w:hAnsi="Arial" w:cs="Arial"/>
          <w:sz w:val="24"/>
          <w:szCs w:val="24"/>
        </w:rPr>
        <w:t>, oppure ai sensi degli artt. 44, comma 1, lett. a), 54, comma 3, 56, comma 3, 57, comma 4, 63, 87, comma 3, 99, comma 2, 100, comma 1, 284 del Codice della crisi</w:t>
      </w:r>
      <w:r w:rsidR="00F81F09">
        <w:rPr>
          <w:rFonts w:ascii="Arial" w:hAnsi="Arial" w:cs="Arial"/>
          <w:sz w:val="24"/>
          <w:szCs w:val="24"/>
        </w:rPr>
        <w:t xml:space="preserve"> d’impresa;</w:t>
      </w:r>
    </w:p>
    <w:p w14:paraId="4265D4FC" w14:textId="5A4D39CE"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sidR="00EC2AEB">
        <w:rPr>
          <w:rFonts w:ascii="Arial" w:hAnsi="Arial" w:cs="Arial"/>
          <w:sz w:val="24"/>
          <w:szCs w:val="24"/>
        </w:rPr>
        <w:t>, oppure ai sensi dell’art. 74 del Codice della crisi</w:t>
      </w:r>
      <w:r w:rsidR="00F81F09">
        <w:rPr>
          <w:rFonts w:ascii="Arial" w:hAnsi="Arial" w:cs="Arial"/>
          <w:sz w:val="24"/>
          <w:szCs w:val="24"/>
        </w:rPr>
        <w:t xml:space="preserve"> d’impresa</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8BDD96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75B196F" w:rsidR="00EC2AEB" w:rsidRPr="00FE0C70" w:rsidRDefault="00EC2AEB"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2D64A0" w14:textId="77777777" w:rsidR="00096D9E"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38F33B87" w14:textId="77777777" w:rsidR="00F81F09" w:rsidRDefault="00F81F09" w:rsidP="00EC2AEB">
      <w:pPr>
        <w:spacing w:after="100" w:line="300" w:lineRule="auto"/>
        <w:jc w:val="both"/>
        <w:rPr>
          <w:rFonts w:ascii="Arial" w:hAnsi="Arial" w:cs="Arial"/>
          <w:sz w:val="24"/>
          <w:szCs w:val="24"/>
        </w:rPr>
      </w:pP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w:t>
      </w:r>
      <w:r w:rsidRPr="00F81F09">
        <w:rPr>
          <w:rFonts w:ascii="Arial" w:hAnsi="Arial" w:cs="Arial"/>
          <w:sz w:val="24"/>
          <w:szCs w:val="24"/>
        </w:rPr>
        <w:lastRenderedPageBreak/>
        <w:t xml:space="preserve">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2901D8A9" w:rsidR="000F2D57" w:rsidRPr="00EE20C7" w:rsidRDefault="000F2D57" w:rsidP="00EE20C7">
      <w:pPr>
        <w:pStyle w:val="Paragrafoelenco"/>
        <w:numPr>
          <w:ilvl w:val="0"/>
          <w:numId w:val="11"/>
        </w:numPr>
        <w:spacing w:after="180" w:line="300" w:lineRule="auto"/>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5AE3460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E87305" w:rsidRPr="00E87305">
        <w:rPr>
          <w:rFonts w:ascii="Arial" w:hAnsi="Arial" w:cs="Arial"/>
          <w:sz w:val="20"/>
          <w:szCs w:val="20"/>
        </w:rPr>
        <w:t xml:space="preserve">13, comma 5, </w:t>
      </w:r>
      <w:bookmarkStart w:id="1" w:name="_Hlk136959852"/>
      <w:r w:rsidR="00E87305" w:rsidRPr="00E87305">
        <w:rPr>
          <w:rFonts w:ascii="Arial" w:hAnsi="Arial" w:cs="Arial"/>
          <w:sz w:val="20"/>
          <w:szCs w:val="20"/>
        </w:rPr>
        <w:t xml:space="preserve">d.lgs. 12 gennaio </w:t>
      </w:r>
      <w:r w:rsidR="00A16B8B">
        <w:rPr>
          <w:rFonts w:ascii="Arial" w:hAnsi="Arial" w:cs="Arial"/>
          <w:sz w:val="20"/>
          <w:szCs w:val="20"/>
        </w:rPr>
        <w:t>2019</w:t>
      </w:r>
      <w:r w:rsidR="00E87305" w:rsidRPr="00E87305">
        <w:rPr>
          <w:rFonts w:ascii="Arial" w:hAnsi="Arial" w:cs="Arial"/>
          <w:sz w:val="20"/>
          <w:szCs w:val="20"/>
        </w:rPr>
        <w:t>, n. 1</w:t>
      </w:r>
      <w:r w:rsidR="00A16B8B">
        <w:rPr>
          <w:rFonts w:ascii="Arial" w:hAnsi="Arial" w:cs="Arial"/>
          <w:sz w:val="20"/>
          <w:szCs w:val="20"/>
        </w:rPr>
        <w:t>4</w:t>
      </w:r>
      <w:r w:rsidR="00E87305" w:rsidRPr="00E87305">
        <w:rPr>
          <w:rFonts w:ascii="Arial" w:hAnsi="Arial" w:cs="Arial"/>
          <w:sz w:val="20"/>
          <w:szCs w:val="20"/>
        </w:rPr>
        <w:t xml:space="preserve"> (Codice della crisi d’impresa</w:t>
      </w:r>
      <w:bookmarkEnd w:id="1"/>
      <w:r w:rsidR="00E87305" w:rsidRPr="00E87305">
        <w:rPr>
          <w:rFonts w:ascii="Arial" w:hAnsi="Arial" w:cs="Arial"/>
          <w:sz w:val="20"/>
          <w:szCs w:val="20"/>
        </w:rPr>
        <w:t>)</w:t>
      </w:r>
      <w:r w:rsidRPr="00FF41A2">
        <w:rPr>
          <w:rFonts w:ascii="Arial" w:hAnsi="Arial" w:cs="Arial"/>
          <w:sz w:val="20"/>
          <w:szCs w:val="20"/>
        </w:rPr>
        <w:t xml:space="preserve">, tenuto dalla Camera di Commercio di </w:t>
      </w:r>
      <w:r>
        <w:rPr>
          <w:rFonts w:ascii="Arial" w:hAnsi="Arial" w:cs="Arial"/>
          <w:sz w:val="20"/>
          <w:szCs w:val="20"/>
        </w:rPr>
        <w:t>__________</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_______________</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382F9C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___________________</w:t>
      </w:r>
      <w:r w:rsidRPr="00FF41A2">
        <w:rPr>
          <w:rFonts w:ascii="Arial" w:hAnsi="Arial" w:cs="Arial"/>
          <w:sz w:val="20"/>
          <w:szCs w:val="20"/>
        </w:rPr>
        <w:t xml:space="preserve"> con sede in </w:t>
      </w:r>
      <w:r>
        <w:rPr>
          <w:rFonts w:ascii="Arial" w:hAnsi="Arial" w:cs="Arial"/>
          <w:sz w:val="20"/>
          <w:szCs w:val="20"/>
        </w:rPr>
        <w:t xml:space="preserve">___________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____________________________</w:t>
      </w:r>
      <w:r w:rsidRPr="00FF41A2">
        <w:rPr>
          <w:rFonts w:ascii="Arial" w:hAnsi="Arial" w:cs="Arial"/>
          <w:sz w:val="20"/>
          <w:szCs w:val="20"/>
        </w:rPr>
        <w:t xml:space="preserve">, e-mail </w:t>
      </w:r>
      <w:r>
        <w:rPr>
          <w:rFonts w:ascii="Arial" w:hAnsi="Arial" w:cs="Arial"/>
          <w:sz w:val="20"/>
          <w:szCs w:val="20"/>
        </w:rPr>
        <w:t>______________</w:t>
      </w:r>
      <w:r w:rsidRPr="00FF41A2">
        <w:rPr>
          <w:rFonts w:ascii="Arial" w:hAnsi="Arial" w:cs="Arial"/>
          <w:sz w:val="20"/>
          <w:szCs w:val="20"/>
        </w:rPr>
        <w:t xml:space="preserve">; telefono </w:t>
      </w:r>
      <w:r>
        <w:rPr>
          <w:rFonts w:ascii="Arial" w:hAnsi="Arial" w:cs="Arial"/>
          <w:sz w:val="20"/>
          <w:szCs w:val="20"/>
        </w:rPr>
        <w:t>_____________</w:t>
      </w:r>
      <w:r w:rsidRPr="00FF41A2">
        <w:rPr>
          <w:rFonts w:ascii="Arial" w:hAnsi="Arial" w:cs="Arial"/>
          <w:sz w:val="20"/>
          <w:szCs w:val="20"/>
        </w:rPr>
        <w:t xml:space="preserve">; C.F.: </w:t>
      </w:r>
      <w:r>
        <w:rPr>
          <w:rFonts w:ascii="Arial" w:hAnsi="Arial" w:cs="Arial"/>
          <w:sz w:val="20"/>
          <w:szCs w:val="20"/>
        </w:rPr>
        <w:t>____________________________</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7777777"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___________________</w:t>
      </w:r>
      <w:r w:rsidRPr="00FF41A2">
        <w:rPr>
          <w:rFonts w:ascii="Arial" w:hAnsi="Arial" w:cs="Arial"/>
          <w:sz w:val="20"/>
          <w:szCs w:val="20"/>
        </w:rPr>
        <w:t xml:space="preserve"> con sede in </w:t>
      </w:r>
      <w:r>
        <w:rPr>
          <w:rFonts w:ascii="Arial" w:hAnsi="Arial" w:cs="Arial"/>
          <w:sz w:val="20"/>
          <w:szCs w:val="20"/>
        </w:rPr>
        <w:t xml:space="preserve">_____________, </w:t>
      </w:r>
      <w:r w:rsidRPr="00FF41A2">
        <w:rPr>
          <w:rFonts w:ascii="Arial" w:hAnsi="Arial" w:cs="Arial"/>
          <w:sz w:val="20"/>
          <w:szCs w:val="20"/>
        </w:rPr>
        <w:t xml:space="preserve">Tel: </w:t>
      </w:r>
      <w:r>
        <w:rPr>
          <w:rFonts w:ascii="Arial" w:hAnsi="Arial" w:cs="Arial"/>
          <w:sz w:val="20"/>
          <w:szCs w:val="20"/>
        </w:rPr>
        <w:t>____________</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_____________</w:t>
      </w:r>
      <w:r w:rsidRPr="00FF41A2">
        <w:rPr>
          <w:rFonts w:ascii="Arial" w:hAnsi="Arial" w:cs="Arial"/>
          <w:sz w:val="20"/>
          <w:szCs w:val="20"/>
        </w:rPr>
        <w:t xml:space="preserve">, PEC: </w:t>
      </w:r>
      <w:r>
        <w:rPr>
          <w:rFonts w:ascii="Arial" w:hAnsi="Arial" w:cs="Arial"/>
          <w:sz w:val="20"/>
          <w:szCs w:val="20"/>
        </w:rPr>
        <w:t>________________</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22583F1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w:t>
      </w:r>
      <w:r w:rsidRPr="00A16B8B">
        <w:rPr>
          <w:rFonts w:ascii="Arial" w:hAnsi="Arial" w:cs="Arial"/>
          <w:b/>
          <w:bCs/>
          <w:sz w:val="20"/>
          <w:szCs w:val="20"/>
        </w:rPr>
        <w:t>di cui all’art.</w:t>
      </w:r>
      <w:r w:rsidR="00CA411B" w:rsidRPr="00A16B8B">
        <w:rPr>
          <w:rFonts w:ascii="Arial" w:hAnsi="Arial" w:cs="Arial"/>
          <w:b/>
          <w:bCs/>
          <w:sz w:val="20"/>
          <w:szCs w:val="20"/>
        </w:rPr>
        <w:t xml:space="preserve">13, comma 5, d.lgs. 12 gennaio </w:t>
      </w:r>
      <w:r w:rsidR="00A16B8B">
        <w:rPr>
          <w:rFonts w:ascii="Arial" w:hAnsi="Arial" w:cs="Arial"/>
          <w:b/>
          <w:bCs/>
          <w:sz w:val="20"/>
          <w:szCs w:val="20"/>
        </w:rPr>
        <w:t>2019</w:t>
      </w:r>
      <w:r w:rsidR="00CA411B" w:rsidRPr="00A16B8B">
        <w:rPr>
          <w:rFonts w:ascii="Arial" w:hAnsi="Arial" w:cs="Arial"/>
          <w:b/>
          <w:bCs/>
          <w:sz w:val="20"/>
          <w:szCs w:val="20"/>
        </w:rPr>
        <w:t xml:space="preserve">, n. </w:t>
      </w:r>
      <w:r w:rsidR="00A16B8B">
        <w:rPr>
          <w:rFonts w:ascii="Arial" w:hAnsi="Arial" w:cs="Arial"/>
          <w:b/>
          <w:bCs/>
          <w:sz w:val="20"/>
          <w:szCs w:val="20"/>
        </w:rPr>
        <w:t>14</w:t>
      </w:r>
      <w:r w:rsidR="00CA411B" w:rsidRPr="00A16B8B">
        <w:rPr>
          <w:rFonts w:ascii="Arial" w:hAnsi="Arial" w:cs="Arial"/>
          <w:b/>
          <w:bCs/>
          <w:sz w:val="20"/>
          <w:szCs w:val="20"/>
        </w:rPr>
        <w:t xml:space="preserve"> (Codice della crisi d’impresa)</w:t>
      </w:r>
    </w:p>
    <w:p w14:paraId="1F372FD0" w14:textId="0E5260A3"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____________</w:t>
      </w:r>
      <w:r w:rsidRPr="00FF41A2">
        <w:rPr>
          <w:rFonts w:ascii="Arial" w:hAnsi="Arial" w:cs="Arial"/>
          <w:sz w:val="20"/>
          <w:szCs w:val="20"/>
        </w:rPr>
        <w:t xml:space="preserve">, in adempimento dell’art. </w:t>
      </w:r>
      <w:r w:rsidR="00FF759B" w:rsidRPr="00FF759B">
        <w:rPr>
          <w:rFonts w:ascii="Arial" w:hAnsi="Arial" w:cs="Arial"/>
          <w:sz w:val="20"/>
          <w:szCs w:val="20"/>
        </w:rPr>
        <w:t xml:space="preserve">13, comma 5, d.lgs. 12 gennaio </w:t>
      </w:r>
      <w:r w:rsidR="00A16B8B">
        <w:rPr>
          <w:rFonts w:ascii="Arial" w:hAnsi="Arial" w:cs="Arial"/>
          <w:sz w:val="20"/>
          <w:szCs w:val="20"/>
        </w:rPr>
        <w:t>2019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 xml:space="preserve">,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_____________</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______________</w:t>
      </w:r>
      <w:r w:rsidRPr="00FF41A2">
        <w:rPr>
          <w:rFonts w:ascii="Arial" w:hAnsi="Arial" w:cs="Arial"/>
          <w:sz w:val="20"/>
          <w:szCs w:val="20"/>
        </w:rPr>
        <w:t xml:space="preserve">, contattabile al numero telefonico </w:t>
      </w:r>
      <w:r>
        <w:rPr>
          <w:rFonts w:ascii="Arial" w:hAnsi="Arial" w:cs="Arial"/>
          <w:sz w:val="20"/>
          <w:szCs w:val="20"/>
        </w:rPr>
        <w:t xml:space="preserve">_________ </w:t>
      </w:r>
      <w:r w:rsidRPr="00FF41A2">
        <w:rPr>
          <w:rFonts w:ascii="Arial" w:hAnsi="Arial" w:cs="Arial"/>
          <w:sz w:val="20"/>
          <w:szCs w:val="20"/>
        </w:rPr>
        <w:t xml:space="preserve">e all’indirizzo mail </w:t>
      </w:r>
      <w:r>
        <w:rPr>
          <w:rFonts w:ascii="Arial" w:hAnsi="Arial" w:cs="Arial"/>
          <w:sz w:val="20"/>
          <w:szCs w:val="20"/>
        </w:rPr>
        <w:t>________________________</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2A1F55E8"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sidR="00A16B8B">
        <w:rPr>
          <w:rFonts w:ascii="Arial" w:hAnsi="Arial" w:cs="Arial"/>
          <w:sz w:val="20"/>
          <w:szCs w:val="20"/>
        </w:rPr>
        <w:t>d</w:t>
      </w:r>
      <w:r w:rsidRPr="00FF41A2">
        <w:rPr>
          <w:rFonts w:ascii="Arial" w:hAnsi="Arial" w:cs="Arial"/>
          <w:sz w:val="20"/>
          <w:szCs w:val="20"/>
        </w:rPr>
        <w:t xml:space="preserve">.P.R. 445/2000 per l’iscrizione nell’elenco degli esperti tenuto dalla Camera di Commercio di </w:t>
      </w:r>
      <w:r>
        <w:rPr>
          <w:rFonts w:ascii="Arial" w:hAnsi="Arial" w:cs="Arial"/>
          <w:sz w:val="20"/>
          <w:szCs w:val="20"/>
        </w:rPr>
        <w:t>___________</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267AC35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00FF759B" w:rsidRPr="00FF759B">
        <w:rPr>
          <w:rFonts w:ascii="Arial" w:hAnsi="Arial" w:cs="Arial"/>
          <w:sz w:val="20"/>
          <w:szCs w:val="20"/>
        </w:rPr>
        <w:t>13, d.lgs. 12 gennaio 201</w:t>
      </w:r>
      <w:r w:rsidR="00A16B8B">
        <w:rPr>
          <w:rFonts w:ascii="Arial" w:hAnsi="Arial" w:cs="Arial"/>
          <w:sz w:val="20"/>
          <w:szCs w:val="20"/>
        </w:rPr>
        <w:t>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FD1CDA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C13648">
        <w:rPr>
          <w:rFonts w:ascii="Arial" w:hAnsi="Arial" w:cs="Arial"/>
          <w:sz w:val="20"/>
          <w:szCs w:val="20"/>
        </w:rPr>
        <w:t>________________</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6DDAF84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w:t>
      </w:r>
      <w:r w:rsidR="00CA411B">
        <w:rPr>
          <w:rFonts w:ascii="Arial" w:hAnsi="Arial" w:cs="Arial"/>
          <w:sz w:val="20"/>
          <w:szCs w:val="20"/>
        </w:rPr>
        <w:t>cfr. art.1</w:t>
      </w:r>
      <w:r w:rsidR="000E1585" w:rsidRPr="000E1585">
        <w:rPr>
          <w:rFonts w:ascii="Arial" w:hAnsi="Arial" w:cs="Arial"/>
          <w:sz w:val="20"/>
          <w:szCs w:val="20"/>
        </w:rPr>
        <w:t>3, d.lgs. 12 gennaio 201</w:t>
      </w:r>
      <w:r w:rsidR="00A16B8B">
        <w:rPr>
          <w:rFonts w:ascii="Arial" w:hAnsi="Arial" w:cs="Arial"/>
          <w:sz w:val="20"/>
          <w:szCs w:val="20"/>
        </w:rPr>
        <w:t>9</w:t>
      </w:r>
      <w:r w:rsidR="000E1585" w:rsidRPr="000E1585">
        <w:rPr>
          <w:rFonts w:ascii="Arial" w:hAnsi="Arial" w:cs="Arial"/>
          <w:sz w:val="20"/>
          <w:szCs w:val="20"/>
        </w:rPr>
        <w:t>, n. 1</w:t>
      </w:r>
      <w:r w:rsidR="00A16B8B">
        <w:rPr>
          <w:rFonts w:ascii="Arial" w:hAnsi="Arial" w:cs="Arial"/>
          <w:sz w:val="20"/>
          <w:szCs w:val="20"/>
        </w:rPr>
        <w:t>4</w:t>
      </w:r>
      <w:r w:rsidR="000E1585" w:rsidRPr="000E1585">
        <w:rPr>
          <w:rFonts w:ascii="Arial" w:hAnsi="Arial" w:cs="Arial"/>
          <w:sz w:val="20"/>
          <w:szCs w:val="20"/>
        </w:rPr>
        <w:t xml:space="preserve"> (Codice della crisi d’impresa)</w:t>
      </w:r>
      <w:r w:rsidRPr="00FF41A2">
        <w:rPr>
          <w:rFonts w:ascii="Arial" w:hAnsi="Arial" w:cs="Arial"/>
          <w:sz w:val="20"/>
          <w:szCs w:val="20"/>
        </w:rPr>
        <w:t>).</w:t>
      </w:r>
    </w:p>
    <w:p w14:paraId="0083ED73" w14:textId="20D1D0A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w:t>
      </w:r>
      <w:r w:rsidR="00A16B8B">
        <w:rPr>
          <w:rFonts w:ascii="Arial" w:hAnsi="Arial" w:cs="Arial"/>
          <w:sz w:val="20"/>
          <w:szCs w:val="20"/>
        </w:rPr>
        <w:t>d</w:t>
      </w:r>
      <w:r w:rsidRPr="00FF41A2">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w:t>
      </w:r>
      <w:r w:rsidRPr="00A16B8B">
        <w:rPr>
          <w:rFonts w:ascii="Arial" w:hAnsi="Arial" w:cs="Arial"/>
          <w:sz w:val="20"/>
          <w:szCs w:val="20"/>
        </w:rPr>
        <w:t xml:space="preserve">all’art. </w:t>
      </w:r>
      <w:r w:rsidR="00025790" w:rsidRPr="00A16B8B">
        <w:rPr>
          <w:rFonts w:ascii="Arial" w:hAnsi="Arial" w:cs="Arial"/>
          <w:sz w:val="20"/>
          <w:szCs w:val="20"/>
        </w:rPr>
        <w:t xml:space="preserve">13, comma </w:t>
      </w:r>
      <w:r w:rsidR="00CA411B" w:rsidRPr="00A16B8B">
        <w:rPr>
          <w:rFonts w:ascii="Arial" w:hAnsi="Arial" w:cs="Arial"/>
          <w:sz w:val="20"/>
          <w:szCs w:val="20"/>
        </w:rPr>
        <w:t>6</w:t>
      </w:r>
      <w:r w:rsidR="00025790" w:rsidRPr="00A16B8B">
        <w:rPr>
          <w:rFonts w:ascii="Arial" w:hAnsi="Arial" w:cs="Arial"/>
          <w:sz w:val="20"/>
          <w:szCs w:val="20"/>
        </w:rPr>
        <w:t>,</w:t>
      </w:r>
      <w:r w:rsidR="00025790" w:rsidRPr="00025790">
        <w:rPr>
          <w:rFonts w:ascii="Arial" w:hAnsi="Arial" w:cs="Arial"/>
          <w:sz w:val="20"/>
          <w:szCs w:val="20"/>
        </w:rPr>
        <w:t xml:space="preserve"> d.lgs. 12 gennaio 201</w:t>
      </w:r>
      <w:r w:rsidR="00A16B8B">
        <w:rPr>
          <w:rFonts w:ascii="Arial" w:hAnsi="Arial" w:cs="Arial"/>
          <w:sz w:val="20"/>
          <w:szCs w:val="20"/>
        </w:rPr>
        <w:t>9</w:t>
      </w:r>
      <w:r w:rsidR="00025790" w:rsidRPr="00025790">
        <w:rPr>
          <w:rFonts w:ascii="Arial" w:hAnsi="Arial" w:cs="Arial"/>
          <w:sz w:val="20"/>
          <w:szCs w:val="20"/>
        </w:rPr>
        <w:t>, n. 1</w:t>
      </w:r>
      <w:r w:rsidR="00A16B8B">
        <w:rPr>
          <w:rFonts w:ascii="Arial" w:hAnsi="Arial" w:cs="Arial"/>
          <w:sz w:val="20"/>
          <w:szCs w:val="20"/>
        </w:rPr>
        <w:t>4</w:t>
      </w:r>
      <w:r w:rsidR="00025790" w:rsidRPr="00025790">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CA411B">
        <w:rPr>
          <w:rFonts w:ascii="Arial" w:hAnsi="Arial" w:cs="Arial"/>
          <w:sz w:val="20"/>
          <w:szCs w:val="20"/>
        </w:rPr>
        <w:t xml:space="preserve"> (artt.</w:t>
      </w:r>
      <w:r w:rsidR="00BD189A" w:rsidRPr="00A16B8B">
        <w:rPr>
          <w:rFonts w:ascii="Arial" w:hAnsi="Arial" w:cs="Arial"/>
          <w:sz w:val="20"/>
          <w:szCs w:val="20"/>
        </w:rPr>
        <w:t xml:space="preserve">13, comma </w:t>
      </w:r>
      <w:r w:rsidR="00CA411B" w:rsidRPr="00A16B8B">
        <w:rPr>
          <w:rFonts w:ascii="Arial" w:hAnsi="Arial" w:cs="Arial"/>
          <w:sz w:val="20"/>
          <w:szCs w:val="20"/>
        </w:rPr>
        <w:t>5</w:t>
      </w:r>
      <w:r w:rsidR="00BD189A" w:rsidRPr="00A16B8B">
        <w:rPr>
          <w:rFonts w:ascii="Arial" w:hAnsi="Arial" w:cs="Arial"/>
          <w:sz w:val="20"/>
          <w:szCs w:val="20"/>
        </w:rPr>
        <w:t xml:space="preserve">, </w:t>
      </w:r>
      <w:r w:rsidR="00CA411B" w:rsidRPr="00A16B8B">
        <w:rPr>
          <w:rFonts w:ascii="Arial" w:hAnsi="Arial" w:cs="Arial"/>
          <w:sz w:val="20"/>
          <w:szCs w:val="20"/>
        </w:rPr>
        <w:t>e 25-</w:t>
      </w:r>
      <w:r w:rsidR="00CA411B" w:rsidRPr="00A16B8B">
        <w:rPr>
          <w:rFonts w:ascii="Arial" w:hAnsi="Arial" w:cs="Arial"/>
          <w:i/>
          <w:iCs/>
          <w:sz w:val="20"/>
          <w:szCs w:val="20"/>
        </w:rPr>
        <w:t>quater</w:t>
      </w:r>
      <w:r w:rsidR="00CA411B" w:rsidRPr="00A16B8B">
        <w:rPr>
          <w:rFonts w:ascii="Arial" w:hAnsi="Arial" w:cs="Arial"/>
          <w:sz w:val="20"/>
          <w:szCs w:val="20"/>
        </w:rPr>
        <w:t>, comma 2,</w:t>
      </w:r>
      <w:r w:rsidR="00BD189A" w:rsidRPr="00A16B8B">
        <w:rPr>
          <w:rFonts w:ascii="Arial" w:hAnsi="Arial" w:cs="Arial"/>
          <w:sz w:val="20"/>
          <w:szCs w:val="20"/>
        </w:rPr>
        <w:t>d.lgs. 12 gennaio 20</w:t>
      </w:r>
      <w:r w:rsidR="00A16B8B">
        <w:rPr>
          <w:rFonts w:ascii="Arial" w:hAnsi="Arial" w:cs="Arial"/>
          <w:sz w:val="20"/>
          <w:szCs w:val="20"/>
        </w:rPr>
        <w:t>19</w:t>
      </w:r>
      <w:r w:rsidR="00BD189A" w:rsidRPr="00A16B8B">
        <w:rPr>
          <w:rFonts w:ascii="Arial" w:hAnsi="Arial" w:cs="Arial"/>
          <w:sz w:val="20"/>
          <w:szCs w:val="20"/>
        </w:rPr>
        <w:t>, n. 1</w:t>
      </w:r>
      <w:r w:rsidR="00A16B8B">
        <w:rPr>
          <w:rFonts w:ascii="Arial" w:hAnsi="Arial" w:cs="Arial"/>
          <w:sz w:val="20"/>
          <w:szCs w:val="20"/>
        </w:rPr>
        <w:t>4</w:t>
      </w:r>
      <w:r w:rsidR="00BD189A" w:rsidRPr="00BD189A">
        <w:rPr>
          <w:rFonts w:ascii="Arial" w:hAnsi="Arial" w:cs="Arial"/>
          <w:sz w:val="20"/>
          <w:szCs w:val="20"/>
        </w:rPr>
        <w:t xml:space="preserve"> (Codice della crisi d’impresa)</w:t>
      </w:r>
      <w:r w:rsidR="00C939F8">
        <w:rPr>
          <w:rFonts w:ascii="Arial" w:hAnsi="Arial" w:cs="Arial"/>
          <w:sz w:val="20"/>
          <w:szCs w:val="20"/>
        </w:rPr>
        <w:t>).</w:t>
      </w:r>
    </w:p>
    <w:p w14:paraId="60391045" w14:textId="4BB6D8B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A16B8B">
        <w:rPr>
          <w:rFonts w:ascii="Arial" w:hAnsi="Arial" w:cs="Arial"/>
          <w:i/>
          <w:iCs/>
          <w:sz w:val="20"/>
          <w:szCs w:val="20"/>
        </w:rPr>
        <w:t>curriculum vitae</w:t>
      </w:r>
      <w:r w:rsidRPr="00FF41A2">
        <w:rPr>
          <w:rFonts w:ascii="Arial" w:hAnsi="Arial" w:cs="Arial"/>
          <w:sz w:val="20"/>
          <w:szCs w:val="20"/>
        </w:rPr>
        <w:t xml:space="preserve"> dell’esperto nominato saranno pubblicati, senza indugio, in apposita sezione del sito internet istituzionale della Camera di Commercio di </w:t>
      </w:r>
      <w:r w:rsidR="00C13648">
        <w:rPr>
          <w:rFonts w:ascii="Arial" w:hAnsi="Arial" w:cs="Arial"/>
          <w:sz w:val="20"/>
          <w:szCs w:val="20"/>
        </w:rPr>
        <w:t>____________</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7D3" w14:textId="77777777" w:rsidR="00FC1B58" w:rsidRDefault="00FC1B58" w:rsidP="00FF2883">
      <w:pPr>
        <w:spacing w:after="0" w:line="240" w:lineRule="auto"/>
      </w:pPr>
      <w:r>
        <w:separator/>
      </w:r>
    </w:p>
  </w:endnote>
  <w:endnote w:type="continuationSeparator" w:id="0">
    <w:p w14:paraId="082AF891" w14:textId="77777777" w:rsidR="00FC1B58" w:rsidRDefault="00FC1B58"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8482" w14:textId="77777777" w:rsidR="00FC1B58" w:rsidRDefault="00FC1B58" w:rsidP="00FF2883">
      <w:pPr>
        <w:spacing w:after="0" w:line="240" w:lineRule="auto"/>
      </w:pPr>
      <w:r>
        <w:separator/>
      </w:r>
    </w:p>
  </w:footnote>
  <w:footnote w:type="continuationSeparator" w:id="0">
    <w:p w14:paraId="27219E74" w14:textId="77777777" w:rsidR="00FC1B58" w:rsidRDefault="00FC1B58"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2263</Words>
  <Characters>12901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2023-06-06T14:11:00Z</dcterms:created>
  <dcterms:modified xsi:type="dcterms:W3CDTF">2023-06-08T10:19:00Z</dcterms:modified>
</cp:coreProperties>
</file>